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5772150</wp:posOffset>
            </wp:positionH>
            <wp:positionV relativeFrom="margin">
              <wp:posOffset>-209550</wp:posOffset>
            </wp:positionV>
            <wp:extent cx="904875" cy="74803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-161925</wp:posOffset>
            </wp:positionV>
            <wp:extent cx="647065" cy="7905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Государственный музей истории Санкт-Петербурга</w:t>
      </w:r>
    </w:p>
    <w:p w:rsid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Балтийский государственный технический университет</w:t>
      </w:r>
    </w:p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«ВОЕНМЕХ» им. Д. Ф. Устинова</w:t>
      </w:r>
    </w:p>
    <w:p w:rsid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Северо-Западная межрегиональная общественная</w:t>
      </w:r>
    </w:p>
    <w:p w:rsidR="00856048" w:rsidRDefault="00856048" w:rsidP="00856048">
      <w:pPr>
        <w:spacing w:line="240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я 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Федерации космонавтики РФ</w:t>
      </w:r>
    </w:p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_________________________________________________________________________</w:t>
      </w:r>
    </w:p>
    <w:p w:rsidR="00856048" w:rsidRDefault="00856048" w:rsidP="00456C37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10B74" w:rsidRDefault="00932B6E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Н</w:t>
      </w:r>
      <w:r w:rsidR="00110B74" w:rsidRPr="00856048">
        <w:rPr>
          <w:rFonts w:ascii="Times New Roman" w:hAnsi="Times New Roman" w:cs="Times New Roman"/>
          <w:b/>
          <w:spacing w:val="20"/>
          <w:sz w:val="24"/>
          <w:szCs w:val="24"/>
        </w:rPr>
        <w:t>аучно-практическая конференция</w:t>
      </w:r>
      <w:r w:rsidR="0085604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10B74" w:rsidRPr="00856048">
        <w:rPr>
          <w:rFonts w:ascii="Times New Roman" w:hAnsi="Times New Roman" w:cs="Times New Roman"/>
          <w:b/>
          <w:spacing w:val="20"/>
          <w:sz w:val="24"/>
          <w:szCs w:val="24"/>
        </w:rPr>
        <w:t>«</w:t>
      </w:r>
      <w:proofErr w:type="spellStart"/>
      <w:r w:rsidR="00110B74" w:rsidRPr="00856048">
        <w:rPr>
          <w:rFonts w:ascii="Times New Roman" w:hAnsi="Times New Roman" w:cs="Times New Roman"/>
          <w:b/>
          <w:spacing w:val="20"/>
          <w:sz w:val="24"/>
          <w:szCs w:val="24"/>
        </w:rPr>
        <w:t>Г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лушковские</w:t>
      </w:r>
      <w:proofErr w:type="spellEnd"/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чтения»</w:t>
      </w:r>
    </w:p>
    <w:p w:rsid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в Петропавловской крепости</w:t>
      </w:r>
    </w:p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10B74" w:rsidRPr="00856048" w:rsidRDefault="00110B74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048">
        <w:rPr>
          <w:rFonts w:ascii="Times New Roman" w:hAnsi="Times New Roman" w:cs="Times New Roman"/>
          <w:b/>
          <w:sz w:val="26"/>
          <w:szCs w:val="26"/>
        </w:rPr>
        <w:t>4 октября 2019 года</w:t>
      </w:r>
      <w:r w:rsidR="00932B6E" w:rsidRPr="00856048">
        <w:rPr>
          <w:rFonts w:ascii="Times New Roman" w:hAnsi="Times New Roman" w:cs="Times New Roman"/>
          <w:b/>
          <w:sz w:val="26"/>
          <w:szCs w:val="26"/>
        </w:rPr>
        <w:t xml:space="preserve"> с 10.00 до 20.30 </w:t>
      </w:r>
      <w:r w:rsidRPr="00856048">
        <w:rPr>
          <w:rFonts w:ascii="Times New Roman" w:hAnsi="Times New Roman" w:cs="Times New Roman"/>
          <w:sz w:val="26"/>
          <w:szCs w:val="26"/>
        </w:rPr>
        <w:t xml:space="preserve"> в </w:t>
      </w:r>
      <w:r w:rsidR="00932B6E" w:rsidRPr="00856048">
        <w:rPr>
          <w:rFonts w:ascii="Times New Roman" w:hAnsi="Times New Roman" w:cs="Times New Roman"/>
          <w:sz w:val="26"/>
          <w:szCs w:val="26"/>
        </w:rPr>
        <w:t>конференц-холле Петропавловской крепости состоится первая о</w:t>
      </w:r>
      <w:r w:rsidRPr="00856048">
        <w:rPr>
          <w:rFonts w:ascii="Times New Roman" w:hAnsi="Times New Roman" w:cs="Times New Roman"/>
          <w:sz w:val="26"/>
          <w:szCs w:val="26"/>
        </w:rPr>
        <w:t>бщероссийская научно-практическая конференция «</w:t>
      </w:r>
      <w:proofErr w:type="spellStart"/>
      <w:r w:rsidRPr="00856048">
        <w:rPr>
          <w:rFonts w:ascii="Times New Roman" w:hAnsi="Times New Roman" w:cs="Times New Roman"/>
          <w:b/>
          <w:sz w:val="26"/>
          <w:szCs w:val="26"/>
        </w:rPr>
        <w:t>Глушковские</w:t>
      </w:r>
      <w:proofErr w:type="spellEnd"/>
      <w:r w:rsidRPr="00856048">
        <w:rPr>
          <w:rFonts w:ascii="Times New Roman" w:hAnsi="Times New Roman" w:cs="Times New Roman"/>
          <w:b/>
          <w:sz w:val="26"/>
          <w:szCs w:val="26"/>
        </w:rPr>
        <w:t xml:space="preserve"> чтения</w:t>
      </w:r>
      <w:r w:rsidRPr="00856048">
        <w:rPr>
          <w:rFonts w:ascii="Times New Roman" w:hAnsi="Times New Roman" w:cs="Times New Roman"/>
          <w:sz w:val="26"/>
          <w:szCs w:val="26"/>
        </w:rPr>
        <w:t xml:space="preserve">», посвященная памяти и развитию наследия создателя отечественного ракетного двигателестроения, дважды Героя Социалистического труда, лауреата Ленинской и Государственных премий СССР, академика </w:t>
      </w:r>
      <w:r w:rsidRPr="00856048">
        <w:rPr>
          <w:rFonts w:ascii="Times New Roman" w:hAnsi="Times New Roman" w:cs="Times New Roman"/>
          <w:b/>
          <w:sz w:val="26"/>
          <w:szCs w:val="26"/>
        </w:rPr>
        <w:t>Валентина Петровича Глушко.</w:t>
      </w:r>
    </w:p>
    <w:p w:rsidR="00110B74" w:rsidRPr="00856048" w:rsidRDefault="00110B74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6048">
        <w:rPr>
          <w:rFonts w:ascii="Times New Roman" w:hAnsi="Times New Roman" w:cs="Times New Roman"/>
          <w:sz w:val="26"/>
          <w:szCs w:val="26"/>
        </w:rPr>
        <w:t>Глушковски</w:t>
      </w:r>
      <w:r w:rsidR="00456C37" w:rsidRPr="00856048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856048">
        <w:rPr>
          <w:rFonts w:ascii="Times New Roman" w:hAnsi="Times New Roman" w:cs="Times New Roman"/>
          <w:sz w:val="26"/>
          <w:szCs w:val="26"/>
        </w:rPr>
        <w:t xml:space="preserve"> чтени</w:t>
      </w:r>
      <w:r w:rsidR="00456C37" w:rsidRPr="00856048">
        <w:rPr>
          <w:rFonts w:ascii="Times New Roman" w:hAnsi="Times New Roman" w:cs="Times New Roman"/>
          <w:sz w:val="26"/>
          <w:szCs w:val="26"/>
        </w:rPr>
        <w:t>я</w:t>
      </w:r>
      <w:r w:rsidRPr="00856048">
        <w:rPr>
          <w:rFonts w:ascii="Times New Roman" w:hAnsi="Times New Roman" w:cs="Times New Roman"/>
          <w:sz w:val="26"/>
          <w:szCs w:val="26"/>
        </w:rPr>
        <w:t xml:space="preserve">» </w:t>
      </w:r>
      <w:r w:rsidR="00456C37" w:rsidRPr="00856048">
        <w:rPr>
          <w:rFonts w:ascii="Times New Roman" w:hAnsi="Times New Roman" w:cs="Times New Roman"/>
          <w:sz w:val="26"/>
          <w:szCs w:val="26"/>
        </w:rPr>
        <w:t xml:space="preserve">организованы </w:t>
      </w:r>
      <w:r w:rsidRPr="00856048">
        <w:rPr>
          <w:rFonts w:ascii="Times New Roman" w:hAnsi="Times New Roman" w:cs="Times New Roman"/>
          <w:sz w:val="26"/>
          <w:szCs w:val="26"/>
        </w:rPr>
        <w:t>Государственны</w:t>
      </w:r>
      <w:r w:rsidR="00456C37" w:rsidRPr="00856048">
        <w:rPr>
          <w:rFonts w:ascii="Times New Roman" w:hAnsi="Times New Roman" w:cs="Times New Roman"/>
          <w:sz w:val="26"/>
          <w:szCs w:val="26"/>
        </w:rPr>
        <w:t>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музе</w:t>
      </w:r>
      <w:r w:rsidR="00456C37" w:rsidRPr="00856048">
        <w:rPr>
          <w:rFonts w:ascii="Times New Roman" w:hAnsi="Times New Roman" w:cs="Times New Roman"/>
          <w:sz w:val="26"/>
          <w:szCs w:val="26"/>
        </w:rPr>
        <w:t>ем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истории Санкт-Петербурга, Балтийски</w:t>
      </w:r>
      <w:r w:rsidR="00456C37" w:rsidRPr="00856048">
        <w:rPr>
          <w:rFonts w:ascii="Times New Roman" w:hAnsi="Times New Roman" w:cs="Times New Roman"/>
          <w:sz w:val="26"/>
          <w:szCs w:val="26"/>
        </w:rPr>
        <w:t>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456C37" w:rsidRPr="00856048">
        <w:rPr>
          <w:rFonts w:ascii="Times New Roman" w:hAnsi="Times New Roman" w:cs="Times New Roman"/>
          <w:sz w:val="26"/>
          <w:szCs w:val="26"/>
        </w:rPr>
        <w:t>м техническим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456C37" w:rsidRPr="00856048">
        <w:rPr>
          <w:rFonts w:ascii="Times New Roman" w:hAnsi="Times New Roman" w:cs="Times New Roman"/>
          <w:sz w:val="26"/>
          <w:szCs w:val="26"/>
        </w:rPr>
        <w:t>ом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«ВОЕНМЕХ» </w:t>
      </w:r>
      <w:r w:rsidR="00C0307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56048">
        <w:rPr>
          <w:rFonts w:ascii="Times New Roman" w:hAnsi="Times New Roman" w:cs="Times New Roman"/>
          <w:sz w:val="26"/>
          <w:szCs w:val="26"/>
        </w:rPr>
        <w:t>им. Д. Ф. Устинова и Северо-Западн</w:t>
      </w:r>
      <w:r w:rsidR="00456C37" w:rsidRPr="00856048">
        <w:rPr>
          <w:rFonts w:ascii="Times New Roman" w:hAnsi="Times New Roman" w:cs="Times New Roman"/>
          <w:sz w:val="26"/>
          <w:szCs w:val="26"/>
        </w:rPr>
        <w:t>ой</w:t>
      </w:r>
      <w:r w:rsidRPr="00856048">
        <w:rPr>
          <w:rFonts w:ascii="Times New Roman" w:hAnsi="Times New Roman" w:cs="Times New Roman"/>
          <w:sz w:val="26"/>
          <w:szCs w:val="26"/>
        </w:rPr>
        <w:t xml:space="preserve"> межрегио</w:t>
      </w:r>
      <w:r w:rsidR="00456C37" w:rsidRPr="00856048">
        <w:rPr>
          <w:rFonts w:ascii="Times New Roman" w:hAnsi="Times New Roman" w:cs="Times New Roman"/>
          <w:sz w:val="26"/>
          <w:szCs w:val="26"/>
        </w:rPr>
        <w:t>нальной</w:t>
      </w:r>
      <w:r w:rsidRPr="00856048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456C37" w:rsidRPr="00856048">
        <w:rPr>
          <w:rFonts w:ascii="Times New Roman" w:hAnsi="Times New Roman" w:cs="Times New Roman"/>
          <w:sz w:val="26"/>
          <w:szCs w:val="26"/>
        </w:rPr>
        <w:t>ой</w:t>
      </w:r>
      <w:r w:rsidRPr="0085604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56C37" w:rsidRPr="00856048">
        <w:rPr>
          <w:rFonts w:ascii="Times New Roman" w:hAnsi="Times New Roman" w:cs="Times New Roman"/>
          <w:sz w:val="26"/>
          <w:szCs w:val="26"/>
        </w:rPr>
        <w:t xml:space="preserve">ей </w:t>
      </w:r>
      <w:r w:rsidRPr="00856048">
        <w:rPr>
          <w:rFonts w:ascii="Times New Roman" w:hAnsi="Times New Roman" w:cs="Times New Roman"/>
          <w:sz w:val="26"/>
          <w:szCs w:val="26"/>
        </w:rPr>
        <w:t xml:space="preserve"> Федерации космонавтики РФ.</w:t>
      </w:r>
    </w:p>
    <w:p w:rsidR="00110B74" w:rsidRPr="00856048" w:rsidRDefault="00110B74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48">
        <w:rPr>
          <w:rFonts w:ascii="Times New Roman" w:hAnsi="Times New Roman" w:cs="Times New Roman"/>
          <w:bCs/>
          <w:sz w:val="26"/>
          <w:szCs w:val="26"/>
        </w:rPr>
        <w:t xml:space="preserve">Участниками 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>ч</w:t>
      </w:r>
      <w:r w:rsidRPr="00856048">
        <w:rPr>
          <w:rFonts w:ascii="Times New Roman" w:hAnsi="Times New Roman" w:cs="Times New Roman"/>
          <w:bCs/>
          <w:sz w:val="26"/>
          <w:szCs w:val="26"/>
        </w:rPr>
        <w:t xml:space="preserve">тений станут 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 xml:space="preserve">космонавты, представители музеев </w:t>
      </w:r>
      <w:r w:rsidRPr="00856048">
        <w:rPr>
          <w:rFonts w:ascii="Times New Roman" w:hAnsi="Times New Roman" w:cs="Times New Roman"/>
          <w:bCs/>
          <w:sz w:val="26"/>
          <w:szCs w:val="26"/>
        </w:rPr>
        <w:t xml:space="preserve"> космической тематик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>и</w:t>
      </w:r>
      <w:r w:rsidRPr="00856048">
        <w:rPr>
          <w:rFonts w:ascii="Times New Roman" w:hAnsi="Times New Roman" w:cs="Times New Roman"/>
          <w:bCs/>
          <w:sz w:val="26"/>
          <w:szCs w:val="26"/>
        </w:rPr>
        <w:t xml:space="preserve"> Санкт-Петербурга, Ярос</w:t>
      </w:r>
      <w:r w:rsidR="00C4713E">
        <w:rPr>
          <w:rFonts w:ascii="Times New Roman" w:hAnsi="Times New Roman" w:cs="Times New Roman"/>
          <w:bCs/>
          <w:sz w:val="26"/>
          <w:szCs w:val="26"/>
        </w:rPr>
        <w:t xml:space="preserve">лавля, Москвы, специалисты НПО </w:t>
      </w:r>
      <w:proofErr w:type="spellStart"/>
      <w:r w:rsidRPr="00856048">
        <w:rPr>
          <w:rFonts w:ascii="Times New Roman" w:hAnsi="Times New Roman" w:cs="Times New Roman"/>
          <w:bCs/>
          <w:sz w:val="26"/>
          <w:szCs w:val="26"/>
        </w:rPr>
        <w:t>Энергомаш</w:t>
      </w:r>
      <w:proofErr w:type="spellEnd"/>
      <w:r w:rsidR="00C4713E">
        <w:rPr>
          <w:rFonts w:ascii="Times New Roman" w:hAnsi="Times New Roman" w:cs="Times New Roman"/>
          <w:bCs/>
          <w:sz w:val="26"/>
          <w:szCs w:val="26"/>
        </w:rPr>
        <w:t xml:space="preserve"> им. академика                  В. П. Глушко, 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 xml:space="preserve">БГТУ «ВОЕНМЕХ», РНЦ «Прикладная химия», Московского авиационного института, </w:t>
      </w:r>
      <w:r w:rsidRPr="00856048">
        <w:rPr>
          <w:rFonts w:ascii="Times New Roman" w:hAnsi="Times New Roman" w:cs="Times New Roman"/>
          <w:bCs/>
          <w:sz w:val="26"/>
          <w:szCs w:val="26"/>
        </w:rPr>
        <w:t>ветераны и популяризаторы космонавтики.</w:t>
      </w:r>
    </w:p>
    <w:p w:rsidR="00110B74" w:rsidRPr="00856048" w:rsidRDefault="00110B74" w:rsidP="00456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 xml:space="preserve">В программе конференции 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 — </w:t>
      </w:r>
      <w:r w:rsidRPr="00856048">
        <w:rPr>
          <w:rFonts w:ascii="Times New Roman" w:hAnsi="Times New Roman" w:cs="Times New Roman"/>
          <w:sz w:val="26"/>
          <w:szCs w:val="26"/>
        </w:rPr>
        <w:t xml:space="preserve">пленарное заседание, посвященное наследию </w:t>
      </w:r>
      <w:r w:rsidR="00C030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56048">
        <w:rPr>
          <w:rFonts w:ascii="Times New Roman" w:hAnsi="Times New Roman" w:cs="Times New Roman"/>
          <w:sz w:val="26"/>
          <w:szCs w:val="26"/>
        </w:rPr>
        <w:t>В.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 </w:t>
      </w:r>
      <w:r w:rsidRPr="00856048">
        <w:rPr>
          <w:rFonts w:ascii="Times New Roman" w:hAnsi="Times New Roman" w:cs="Times New Roman"/>
          <w:sz w:val="26"/>
          <w:szCs w:val="26"/>
        </w:rPr>
        <w:t>П.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 </w:t>
      </w:r>
      <w:r w:rsidRPr="00856048">
        <w:rPr>
          <w:rFonts w:ascii="Times New Roman" w:hAnsi="Times New Roman" w:cs="Times New Roman"/>
          <w:sz w:val="26"/>
          <w:szCs w:val="26"/>
        </w:rPr>
        <w:t xml:space="preserve">Глушко и </w:t>
      </w:r>
      <w:r w:rsidR="00932B6E" w:rsidRPr="00856048">
        <w:rPr>
          <w:rFonts w:ascii="Times New Roman" w:hAnsi="Times New Roman" w:cs="Times New Roman"/>
          <w:sz w:val="26"/>
          <w:szCs w:val="26"/>
        </w:rPr>
        <w:t>работа двух</w:t>
      </w:r>
      <w:r w:rsidRPr="00856048">
        <w:rPr>
          <w:rFonts w:ascii="Times New Roman" w:hAnsi="Times New Roman" w:cs="Times New Roman"/>
          <w:sz w:val="26"/>
          <w:szCs w:val="26"/>
        </w:rPr>
        <w:t xml:space="preserve"> секций: по ракетно-космичес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кой технике и двигателестроению </w:t>
      </w:r>
      <w:r w:rsidRPr="00856048">
        <w:rPr>
          <w:rFonts w:ascii="Times New Roman" w:hAnsi="Times New Roman" w:cs="Times New Roman"/>
          <w:sz w:val="26"/>
          <w:szCs w:val="26"/>
        </w:rPr>
        <w:t xml:space="preserve"> и по музейно-образовательной работе и сотрудничеству.</w:t>
      </w:r>
    </w:p>
    <w:p w:rsidR="00932B6E" w:rsidRPr="00856048" w:rsidRDefault="00932B6E" w:rsidP="00456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C37" w:rsidRPr="00856048" w:rsidRDefault="00456C37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6048">
        <w:rPr>
          <w:rFonts w:ascii="Times New Roman" w:hAnsi="Times New Roman" w:cs="Times New Roman"/>
          <w:sz w:val="26"/>
          <w:szCs w:val="26"/>
        </w:rPr>
        <w:t>Глушковские</w:t>
      </w:r>
      <w:proofErr w:type="spellEnd"/>
      <w:r w:rsidRPr="00856048">
        <w:rPr>
          <w:rFonts w:ascii="Times New Roman" w:hAnsi="Times New Roman" w:cs="Times New Roman"/>
          <w:sz w:val="26"/>
          <w:szCs w:val="26"/>
        </w:rPr>
        <w:t xml:space="preserve"> чтения» проводятся на территории Петропавловской крепости неслучайно. Именно здесь, в правом фасе </w:t>
      </w:r>
      <w:proofErr w:type="spellStart"/>
      <w:r w:rsidRPr="00856048">
        <w:rPr>
          <w:rFonts w:ascii="Times New Roman" w:hAnsi="Times New Roman" w:cs="Times New Roman"/>
          <w:sz w:val="26"/>
          <w:szCs w:val="26"/>
        </w:rPr>
        <w:t>Иоанновского</w:t>
      </w:r>
      <w:proofErr w:type="spellEnd"/>
      <w:r w:rsidRPr="00856048">
        <w:rPr>
          <w:rFonts w:ascii="Times New Roman" w:hAnsi="Times New Roman" w:cs="Times New Roman"/>
          <w:sz w:val="26"/>
          <w:szCs w:val="26"/>
        </w:rPr>
        <w:t xml:space="preserve"> равелина в 1932-1933 годах размещался II отдел Газодинамической лаборатории (ГДЛ) — первой отечественной опытно-конструкторской организации по разработке ракетных двигателей. Здесь же находились испытательные стенды электрических и жидкостных ракетных двигателей. Отделом ГДЛ в Петропавловской крепости руководил Валентин Петрович Глушко. </w:t>
      </w:r>
    </w:p>
    <w:p w:rsidR="00456C37" w:rsidRPr="00856048" w:rsidRDefault="00456C37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>В 1973 году в помещениях бывшей Газодинамической лаборатории был открыт Музей космонавтики и ракетной техники им. В. П. Глушко.</w:t>
      </w:r>
    </w:p>
    <w:p w:rsidR="00456C37" w:rsidRPr="00856048" w:rsidRDefault="00456C37" w:rsidP="00456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>Сегодня в музейных залах можно увидеть  реконструкции рабочих кабинетов конструкторов,  лаборатории и мастерских, а также документы и фотографии, связанные с деятельностью ГДЛ.</w:t>
      </w:r>
    </w:p>
    <w:p w:rsidR="00456C37" w:rsidRDefault="00456C37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>В экспозиции представлены уникальные разработки конструкторов лаборатории: ракеты на бездымном порохе (впоследствии использовались в минометной ус</w:t>
      </w:r>
      <w:r w:rsidR="00F631DD">
        <w:rPr>
          <w:rFonts w:ascii="Times New Roman" w:hAnsi="Times New Roman" w:cs="Times New Roman"/>
          <w:sz w:val="26"/>
          <w:szCs w:val="26"/>
        </w:rPr>
        <w:t>тановке БМ-13, так называемой «К</w:t>
      </w:r>
      <w:r w:rsidRPr="00856048">
        <w:rPr>
          <w:rFonts w:ascii="Times New Roman" w:hAnsi="Times New Roman" w:cs="Times New Roman"/>
          <w:sz w:val="26"/>
          <w:szCs w:val="26"/>
        </w:rPr>
        <w:t>атюше»), электрические и жидкостные ракетные  двигатели.</w:t>
      </w:r>
    </w:p>
    <w:p w:rsidR="00856048" w:rsidRDefault="00856048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048" w:rsidRPr="00856048" w:rsidRDefault="00856048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56048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B7028F">
        <w:rPr>
          <w:rFonts w:ascii="Times New Roman" w:hAnsi="Times New Roman" w:cs="Times New Roman"/>
          <w:b/>
          <w:i/>
          <w:sz w:val="26"/>
          <w:szCs w:val="26"/>
        </w:rPr>
        <w:t>рограмма конференции прилагается.</w:t>
      </w:r>
      <w:bookmarkStart w:id="0" w:name="_GoBack"/>
      <w:bookmarkEnd w:id="0"/>
    </w:p>
    <w:p w:rsidR="00856048" w:rsidRPr="00856048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856048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048" w:rsidRPr="00856048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048">
        <w:rPr>
          <w:rFonts w:ascii="Times New Roman" w:hAnsi="Times New Roman" w:cs="Times New Roman"/>
          <w:sz w:val="24"/>
          <w:szCs w:val="24"/>
        </w:rPr>
        <w:t>Пресс-служба ГМИ СПб: 498-05-03, 498-07-13, spbmuseum@mail.ru</w:t>
      </w:r>
    </w:p>
    <w:p w:rsidR="00856048" w:rsidRPr="00856048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048">
        <w:rPr>
          <w:rFonts w:ascii="Times New Roman" w:hAnsi="Times New Roman" w:cs="Times New Roman"/>
          <w:sz w:val="24"/>
          <w:szCs w:val="24"/>
        </w:rPr>
        <w:t xml:space="preserve">www.spbmusuem.ru </w:t>
      </w:r>
    </w:p>
    <w:p w:rsidR="00856048" w:rsidRPr="00856048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048">
        <w:rPr>
          <w:rFonts w:ascii="Times New Roman" w:hAnsi="Times New Roman" w:cs="Times New Roman"/>
          <w:sz w:val="24"/>
          <w:szCs w:val="24"/>
        </w:rPr>
        <w:t xml:space="preserve">www.vk.com/spb_museum </w:t>
      </w:r>
    </w:p>
    <w:p w:rsidR="00856048" w:rsidRPr="00AD0D73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D73">
        <w:rPr>
          <w:rFonts w:ascii="Times New Roman" w:hAnsi="Times New Roman" w:cs="Times New Roman"/>
          <w:sz w:val="24"/>
          <w:szCs w:val="24"/>
          <w:lang w:val="en-US"/>
        </w:rPr>
        <w:t xml:space="preserve">www.facebook.com/spbmuseum </w:t>
      </w:r>
    </w:p>
    <w:p w:rsidR="00856048" w:rsidRPr="00AD0D73" w:rsidRDefault="00856048" w:rsidP="00856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D73">
        <w:rPr>
          <w:rFonts w:ascii="Times New Roman" w:hAnsi="Times New Roman" w:cs="Times New Roman"/>
          <w:sz w:val="24"/>
          <w:szCs w:val="24"/>
          <w:lang w:val="en-US"/>
        </w:rPr>
        <w:t xml:space="preserve">Instagram: @spbmuseum   </w:t>
      </w:r>
    </w:p>
    <w:p w:rsidR="00456C37" w:rsidRPr="00AD0D73" w:rsidRDefault="00456C37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6C37" w:rsidRPr="00AD0D73" w:rsidRDefault="00456C37" w:rsidP="00456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6C37" w:rsidRPr="00AD0D73" w:rsidSect="00856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29C"/>
    <w:multiLevelType w:val="hybridMultilevel"/>
    <w:tmpl w:val="30DE403C"/>
    <w:lvl w:ilvl="0" w:tplc="50C4EB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74"/>
    <w:rsid w:val="00110B74"/>
    <w:rsid w:val="001B1791"/>
    <w:rsid w:val="001C63ED"/>
    <w:rsid w:val="002A4FF2"/>
    <w:rsid w:val="00456C37"/>
    <w:rsid w:val="00856048"/>
    <w:rsid w:val="00932B6E"/>
    <w:rsid w:val="00AD0D73"/>
    <w:rsid w:val="00B7028F"/>
    <w:rsid w:val="00C03073"/>
    <w:rsid w:val="00C4713E"/>
    <w:rsid w:val="00F631DD"/>
    <w:rsid w:val="00F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VITALY</cp:lastModifiedBy>
  <cp:revision>9</cp:revision>
  <dcterms:created xsi:type="dcterms:W3CDTF">2019-09-30T09:43:00Z</dcterms:created>
  <dcterms:modified xsi:type="dcterms:W3CDTF">2019-09-30T19:10:00Z</dcterms:modified>
</cp:coreProperties>
</file>